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E0" w:rsidRDefault="00040D39" w:rsidP="00121DE0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</w:pPr>
      <w:r w:rsidRPr="00121DE0">
        <w:rPr>
          <w:rFonts w:ascii="Times New Roman" w:eastAsia="Times New Roman" w:hAnsi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38225" y="723900"/>
            <wp:positionH relativeFrom="margin">
              <wp:align>right</wp:align>
            </wp:positionH>
            <wp:positionV relativeFrom="margin">
              <wp:align>top</wp:align>
            </wp:positionV>
            <wp:extent cx="2743200" cy="175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щ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DE0">
        <w:rPr>
          <w:rFonts w:asciiTheme="majorHAnsi" w:eastAsiaTheme="majorEastAsia" w:hAnsiTheme="majorHAnsi" w:cstheme="majorBidi"/>
          <w:noProof/>
          <w:color w:val="FFFFFF" w:themeColor="background1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371850" y="381000"/>
            <wp:positionH relativeFrom="margin">
              <wp:align>left</wp:align>
            </wp:positionH>
            <wp:positionV relativeFrom="margin">
              <wp:align>top</wp:align>
            </wp:positionV>
            <wp:extent cx="952500" cy="971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 ВВ ГБ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0" cy="97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66E" w:rsidRDefault="009A766E" w:rsidP="00121DE0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color w:val="0000CD"/>
          <w:sz w:val="40"/>
          <w:szCs w:val="40"/>
          <w:lang w:eastAsia="ru-RU"/>
        </w:rPr>
      </w:pPr>
      <w:r w:rsidRPr="00121DE0">
        <w:rPr>
          <w:rFonts w:ascii="Times New Roman" w:eastAsia="Times New Roman" w:hAnsi="Times New Roman"/>
          <w:b/>
          <w:bCs/>
          <w:i/>
          <w:color w:val="0000CD"/>
          <w:sz w:val="40"/>
          <w:szCs w:val="40"/>
          <w:lang w:eastAsia="ru-RU"/>
        </w:rPr>
        <w:t>ЕСЛИ ВАС УКУСИЛ КЛЕЩ…</w:t>
      </w:r>
    </w:p>
    <w:p w:rsidR="00040D39" w:rsidRPr="00121DE0" w:rsidRDefault="00040D39" w:rsidP="00121DE0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bCs/>
          <w:i/>
          <w:color w:val="0000CD"/>
          <w:sz w:val="40"/>
          <w:szCs w:val="40"/>
          <w:lang w:eastAsia="ru-RU"/>
        </w:rPr>
      </w:pPr>
    </w:p>
    <w:p w:rsidR="00121DE0" w:rsidRPr="00121DE0" w:rsidRDefault="009A766E" w:rsidP="00121DE0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/>
          <w:b/>
          <w:i/>
          <w:iCs/>
          <w:color w:val="00B050"/>
          <w:sz w:val="28"/>
          <w:szCs w:val="28"/>
          <w:lang w:eastAsia="ru-RU"/>
        </w:rPr>
      </w:pPr>
      <w:r w:rsidRPr="00121DE0">
        <w:rPr>
          <w:rFonts w:ascii="Times New Roman" w:eastAsia="Times New Roman" w:hAnsi="Times New Roman"/>
          <w:b/>
          <w:i/>
          <w:iCs/>
          <w:color w:val="00B050"/>
          <w:sz w:val="28"/>
          <w:szCs w:val="28"/>
          <w:lang w:eastAsia="ru-RU"/>
        </w:rPr>
        <w:t xml:space="preserve">С потеплением погоды люди чаще всего стали выходить на природу, выезжать в сады и огороды. В связи с этим увеличилось число </w:t>
      </w:r>
      <w:proofErr w:type="gramStart"/>
      <w:r w:rsidRPr="00121DE0">
        <w:rPr>
          <w:rFonts w:ascii="Times New Roman" w:eastAsia="Times New Roman" w:hAnsi="Times New Roman"/>
          <w:b/>
          <w:i/>
          <w:iCs/>
          <w:color w:val="00B050"/>
          <w:sz w:val="28"/>
          <w:szCs w:val="28"/>
          <w:lang w:eastAsia="ru-RU"/>
        </w:rPr>
        <w:t>покусанных</w:t>
      </w:r>
      <w:proofErr w:type="gramEnd"/>
      <w:r w:rsidRPr="00121DE0">
        <w:rPr>
          <w:rFonts w:ascii="Times New Roman" w:eastAsia="Times New Roman" w:hAnsi="Times New Roman"/>
          <w:b/>
          <w:i/>
          <w:iCs/>
          <w:color w:val="00B050"/>
          <w:sz w:val="28"/>
          <w:szCs w:val="28"/>
          <w:lang w:eastAsia="ru-RU"/>
        </w:rPr>
        <w:t xml:space="preserve"> клещами.</w:t>
      </w:r>
    </w:p>
    <w:p w:rsidR="00121DE0" w:rsidRDefault="00121DE0" w:rsidP="00121DE0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21DE0" w:rsidRDefault="009A766E" w:rsidP="00040D39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121DE0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Что делать, если укусил клещ</w:t>
      </w:r>
      <w:r w:rsidRPr="00121DE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:</w:t>
      </w:r>
    </w:p>
    <w:p w:rsidR="00121DE0" w:rsidRPr="00121DE0" w:rsidRDefault="00121DE0" w:rsidP="00121DE0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</w:p>
    <w:p w:rsidR="009A766E" w:rsidRPr="00121DE0" w:rsidRDefault="00121DE0" w:rsidP="00040D39">
      <w:pPr>
        <w:shd w:val="clear" w:color="auto" w:fill="FFFFFF"/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Взять прочную нитку, завязать в узел, как можно ближе к хоботку клеща, пошатывая его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подтягивая вверх, извлечь клеща;</w:t>
      </w:r>
    </w:p>
    <w:p w:rsidR="009A766E" w:rsidRPr="00121DE0" w:rsidRDefault="00121DE0" w:rsidP="00040D39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удаления клеща, кожу в месте присасывания обрабо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 настойкой йода или спиртом;</w:t>
      </w:r>
    </w:p>
    <w:p w:rsidR="009A766E" w:rsidRPr="00121DE0" w:rsidRDefault="00121DE0" w:rsidP="00040D39">
      <w:pPr>
        <w:shd w:val="clear" w:color="auto" w:fill="FFFFFF"/>
        <w:spacing w:line="360" w:lineRule="auto"/>
        <w:ind w:hanging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5EE9" w:rsidRPr="00235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Человеку, который извлек клеща, необходимо тщательно вымыть руки с мылом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40D39" w:rsidRDefault="00235EE9" w:rsidP="00040D39">
      <w:pPr>
        <w:shd w:val="clear" w:color="auto" w:fill="FFFFFF"/>
        <w:spacing w:line="360" w:lineRule="auto"/>
        <w:ind w:hanging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5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Клеща</w:t>
      </w:r>
      <w:r w:rsidR="00170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(живого)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поместить во флакон и доставить в вирусологическ</w:t>
      </w:r>
      <w:r w:rsidR="000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 лабораторию для исследования;</w:t>
      </w:r>
    </w:p>
    <w:p w:rsidR="009A766E" w:rsidRDefault="00235EE9" w:rsidP="00040D39">
      <w:pPr>
        <w:shd w:val="clear" w:color="auto" w:fill="FFFFFF"/>
        <w:spacing w:line="360" w:lineRule="auto"/>
        <w:ind w:hanging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5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Пострадавший должен срочно обратиться в </w:t>
      </w:r>
      <w:proofErr w:type="spellStart"/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="009A766E"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решения вопроса о необходимости введения иммуноглобулина.</w:t>
      </w:r>
    </w:p>
    <w:p w:rsidR="009A766E" w:rsidRDefault="009A766E" w:rsidP="00121DE0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</w:pPr>
      <w:r w:rsidRPr="00121DE0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Как уберечься от клещей:</w:t>
      </w:r>
    </w:p>
    <w:p w:rsidR="00121DE0" w:rsidRPr="00121DE0" w:rsidRDefault="00121DE0" w:rsidP="00121DE0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</w:pPr>
    </w:p>
    <w:p w:rsidR="009A766E" w:rsidRDefault="009A766E" w:rsidP="00040D3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предупреждения присасывания клещей важное значение имеют сам</w:t>
      </w:r>
      <w:proofErr w:type="gramStart"/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проводятся в целях обнаружения клещей на поверхности одежды, а также на открытых частях тела, каждый час нахождения в лесу. Наиболее простым способом защиты от клещей является правильно выбранная одежда:</w:t>
      </w:r>
    </w:p>
    <w:p w:rsidR="00040D39" w:rsidRPr="00121DE0" w:rsidRDefault="00040D39" w:rsidP="00040D39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766E" w:rsidRPr="00040D39" w:rsidRDefault="00235EE9" w:rsidP="00040D39">
      <w:pPr>
        <w:shd w:val="clear" w:color="auto" w:fill="FFFFFF"/>
        <w:tabs>
          <w:tab w:val="left" w:pos="0"/>
          <w:tab w:val="left" w:pos="284"/>
        </w:tabs>
        <w:spacing w:line="240" w:lineRule="atLeast"/>
        <w:ind w:hanging="360"/>
        <w:contextualSpacing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B050"/>
          <w:sz w:val="28"/>
          <w:szCs w:val="28"/>
          <w:lang w:val="en-US" w:eastAsia="ru-RU"/>
        </w:rPr>
        <w:t xml:space="preserve">        </w:t>
      </w:r>
      <w:r w:rsidR="009A766E" w:rsidRPr="00040D3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>1.     Одежда должна быть:  светлая, чтобы легко можно было заметить на ней клеща и с длинными рукавами, плотно прилегающими к запястью.</w:t>
      </w:r>
    </w:p>
    <w:p w:rsidR="00235EE9" w:rsidRDefault="00235EE9" w:rsidP="00235EE9">
      <w:pPr>
        <w:shd w:val="clear" w:color="auto" w:fill="FFFFFF"/>
        <w:spacing w:line="240" w:lineRule="atLeast"/>
        <w:ind w:hanging="360"/>
        <w:contextualSpacing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val="en-US" w:eastAsia="ru-RU"/>
        </w:rPr>
      </w:pPr>
      <w:r w:rsidRPr="00235EE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 xml:space="preserve">      </w:t>
      </w:r>
      <w:r w:rsidR="009A766E" w:rsidRPr="00040D3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>2.     Обязателен головной убор, лучше капюшон.</w:t>
      </w:r>
    </w:p>
    <w:p w:rsidR="009A766E" w:rsidRPr="00040D39" w:rsidRDefault="00235EE9" w:rsidP="00235EE9">
      <w:pPr>
        <w:shd w:val="clear" w:color="auto" w:fill="FFFFFF"/>
        <w:spacing w:line="240" w:lineRule="atLeast"/>
        <w:ind w:hanging="360"/>
        <w:contextualSpacing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B050"/>
          <w:sz w:val="28"/>
          <w:szCs w:val="28"/>
          <w:lang w:val="en-US" w:eastAsia="ru-RU"/>
        </w:rPr>
        <w:t xml:space="preserve">     </w:t>
      </w:r>
      <w:r w:rsidRPr="00235EE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="009A766E" w:rsidRPr="00040D3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>3.     Обязательно надеть брюки и заправить их  в высокие сапоги.</w:t>
      </w:r>
    </w:p>
    <w:p w:rsidR="009A766E" w:rsidRPr="00040D39" w:rsidRDefault="00235EE9" w:rsidP="00121DE0">
      <w:pPr>
        <w:shd w:val="clear" w:color="auto" w:fill="FFFFFF"/>
        <w:spacing w:line="240" w:lineRule="atLeast"/>
        <w:ind w:hanging="360"/>
        <w:contextualSpacing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  <w:r w:rsidRPr="00235EE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 xml:space="preserve">     </w:t>
      </w:r>
      <w:r w:rsidR="009A766E" w:rsidRPr="00040D39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>4.     Обувь должна закрывать тыл стопы и лодыжку.</w:t>
      </w:r>
    </w:p>
    <w:p w:rsidR="00040D39" w:rsidRPr="00121DE0" w:rsidRDefault="00040D39" w:rsidP="00121DE0">
      <w:pPr>
        <w:shd w:val="clear" w:color="auto" w:fill="FFFFFF"/>
        <w:spacing w:line="240" w:lineRule="atLeast"/>
        <w:ind w:hanging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2CFE" w:rsidRDefault="009A766E" w:rsidP="00CC2CFE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Одежду и открытые участки кожи обработайте репеллентами, отпугивающими клещей. Если Вы не привиты против клещевого энцефалита, подумайте о вакцинации. Прививки можно сделать в течение всего года. </w:t>
      </w:r>
    </w:p>
    <w:p w:rsidR="009A766E" w:rsidRPr="00121DE0" w:rsidRDefault="009A766E" w:rsidP="00CC2CFE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121DE0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ВАКЦИНИРУЙСЯ, ЗАЩИЩАЙСЯ и ОСТАВАЙСЯ ЗДОРОВЫМ!</w:t>
      </w:r>
    </w:p>
    <w:p w:rsidR="00FE085E" w:rsidRPr="00040D39" w:rsidRDefault="00040D39" w:rsidP="00040D39">
      <w:pPr>
        <w:jc w:val="center"/>
        <w:rPr>
          <w:b/>
          <w:color w:val="C00000"/>
        </w:rPr>
      </w:pPr>
      <w:r w:rsidRPr="00040D39">
        <w:rPr>
          <w:b/>
          <w:color w:val="C00000"/>
        </w:rPr>
        <w:t>ГБУЗ РБ Центр медицинской профилактики г. Стерлитамак</w:t>
      </w:r>
    </w:p>
    <w:p w:rsidR="00040D39" w:rsidRPr="00CC2CFE" w:rsidRDefault="00040D39" w:rsidP="00040D39">
      <w:pPr>
        <w:jc w:val="center"/>
        <w:rPr>
          <w:rFonts w:ascii="Times New Roman" w:hAnsi="Times New Roman"/>
          <w:b/>
          <w:color w:val="C00000"/>
          <w:sz w:val="16"/>
          <w:szCs w:val="16"/>
        </w:rPr>
      </w:pPr>
      <w:r w:rsidRPr="00CC2CFE">
        <w:rPr>
          <w:rFonts w:ascii="Times New Roman" w:hAnsi="Times New Roman"/>
          <w:b/>
          <w:color w:val="C00000"/>
          <w:sz w:val="16"/>
          <w:szCs w:val="16"/>
        </w:rPr>
        <w:t>2014год.</w:t>
      </w:r>
      <w:bookmarkStart w:id="0" w:name="_GoBack"/>
      <w:bookmarkEnd w:id="0"/>
    </w:p>
    <w:sectPr w:rsidR="00040D39" w:rsidRPr="00CC2CFE" w:rsidSect="00235EE9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97"/>
    <w:rsid w:val="00040D39"/>
    <w:rsid w:val="00073197"/>
    <w:rsid w:val="00121DE0"/>
    <w:rsid w:val="00170C29"/>
    <w:rsid w:val="00235EE9"/>
    <w:rsid w:val="009A766E"/>
    <w:rsid w:val="00B46A4A"/>
    <w:rsid w:val="00BD1E7B"/>
    <w:rsid w:val="00CC2CFE"/>
    <w:rsid w:val="00E50F59"/>
    <w:rsid w:val="00F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F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F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F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F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F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F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F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F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F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F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0F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0F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F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0F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0F59"/>
    <w:rPr>
      <w:b/>
      <w:bCs/>
    </w:rPr>
  </w:style>
  <w:style w:type="character" w:styleId="a8">
    <w:name w:val="Emphasis"/>
    <w:basedOn w:val="a0"/>
    <w:uiPriority w:val="20"/>
    <w:qFormat/>
    <w:rsid w:val="00E50F5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50F5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50F59"/>
    <w:rPr>
      <w:sz w:val="24"/>
      <w:szCs w:val="32"/>
    </w:rPr>
  </w:style>
  <w:style w:type="paragraph" w:styleId="ab">
    <w:name w:val="List Paragraph"/>
    <w:basedOn w:val="a"/>
    <w:uiPriority w:val="34"/>
    <w:qFormat/>
    <w:rsid w:val="00E50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F59"/>
    <w:rPr>
      <w:i/>
    </w:rPr>
  </w:style>
  <w:style w:type="character" w:customStyle="1" w:styleId="22">
    <w:name w:val="Цитата 2 Знак"/>
    <w:basedOn w:val="a0"/>
    <w:link w:val="21"/>
    <w:uiPriority w:val="29"/>
    <w:rsid w:val="00E50F5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0F5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0F59"/>
    <w:rPr>
      <w:b/>
      <w:i/>
      <w:sz w:val="24"/>
    </w:rPr>
  </w:style>
  <w:style w:type="character" w:styleId="ae">
    <w:name w:val="Subtle Emphasis"/>
    <w:uiPriority w:val="19"/>
    <w:qFormat/>
    <w:rsid w:val="00E50F5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0F5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0F5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0F5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0F5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0F5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21D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F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F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F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F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F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F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F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F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F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F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0F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0F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F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0F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0F59"/>
    <w:rPr>
      <w:b/>
      <w:bCs/>
    </w:rPr>
  </w:style>
  <w:style w:type="character" w:styleId="a8">
    <w:name w:val="Emphasis"/>
    <w:basedOn w:val="a0"/>
    <w:uiPriority w:val="20"/>
    <w:qFormat/>
    <w:rsid w:val="00E50F5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50F5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50F59"/>
    <w:rPr>
      <w:sz w:val="24"/>
      <w:szCs w:val="32"/>
    </w:rPr>
  </w:style>
  <w:style w:type="paragraph" w:styleId="ab">
    <w:name w:val="List Paragraph"/>
    <w:basedOn w:val="a"/>
    <w:uiPriority w:val="34"/>
    <w:qFormat/>
    <w:rsid w:val="00E50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F59"/>
    <w:rPr>
      <w:i/>
    </w:rPr>
  </w:style>
  <w:style w:type="character" w:customStyle="1" w:styleId="22">
    <w:name w:val="Цитата 2 Знак"/>
    <w:basedOn w:val="a0"/>
    <w:link w:val="21"/>
    <w:uiPriority w:val="29"/>
    <w:rsid w:val="00E50F5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0F5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0F59"/>
    <w:rPr>
      <w:b/>
      <w:i/>
      <w:sz w:val="24"/>
    </w:rPr>
  </w:style>
  <w:style w:type="character" w:styleId="ae">
    <w:name w:val="Subtle Emphasis"/>
    <w:uiPriority w:val="19"/>
    <w:qFormat/>
    <w:rsid w:val="00E50F5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0F5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0F5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0F5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0F5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0F5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21D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1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2014-04-02T07:18:00Z</dcterms:created>
  <dcterms:modified xsi:type="dcterms:W3CDTF">2014-04-03T10:49:00Z</dcterms:modified>
</cp:coreProperties>
</file>